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476D02" w:rsidRDefault="002E27E1" w:rsidP="00061F27">
      <w:pPr>
        <w:spacing w:after="0"/>
        <w:jc w:val="center"/>
        <w:rPr>
          <w:rFonts w:ascii="宋体" w:eastAsiaTheme="minorEastAsia" w:hAnsi="宋体"/>
          <w:sz w:val="32"/>
          <w:szCs w:val="32"/>
          <w:lang w:eastAsia="zh-CN"/>
        </w:rPr>
      </w:pPr>
      <w:r w:rsidRPr="00E16407">
        <w:rPr>
          <w:rFonts w:ascii="宋体" w:hAnsi="宋体" w:hint="eastAsia"/>
          <w:sz w:val="32"/>
          <w:szCs w:val="32"/>
          <w:lang w:eastAsia="zh-CN"/>
        </w:rPr>
        <w:t>《</w:t>
      </w:r>
      <w:r w:rsidR="00F160A9" w:rsidRPr="00F160A9">
        <w:rPr>
          <w:rFonts w:ascii="宋体" w:hAnsi="宋体" w:hint="eastAsia"/>
          <w:sz w:val="32"/>
          <w:szCs w:val="32"/>
          <w:lang w:eastAsia="zh-CN"/>
        </w:rPr>
        <w:t>现代礼仪</w:t>
      </w:r>
      <w:r w:rsidRPr="00E16407">
        <w:rPr>
          <w:rFonts w:ascii="宋体" w:hAnsi="宋体" w:hint="eastAsia"/>
          <w:sz w:val="32"/>
          <w:szCs w:val="32"/>
          <w:lang w:eastAsia="zh-CN"/>
        </w:rPr>
        <w:t>》</w:t>
      </w:r>
      <w:r w:rsidRPr="00476D02">
        <w:rPr>
          <w:rFonts w:ascii="宋体" w:hAnsi="宋体" w:hint="eastAsia"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="00F160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现代礼仪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F160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F160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F160A9" w:rsidRPr="00F30029">
              <w:rPr>
                <w:rFonts w:ascii="宋体" w:hAnsi="宋体" w:cs="Arial"/>
                <w:color w:val="333333"/>
              </w:rPr>
              <w:t>Modern etiquette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总学时/周学时/学分：</w:t>
            </w:r>
            <w:r w:rsidR="00F160A9" w:rsidRPr="00F160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28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</w:rPr>
              <w:t>/2/</w:t>
            </w:r>
            <w:r w:rsidR="00F160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12D68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1149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周二</w:t>
            </w:r>
            <w:r w:rsidR="00F160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9.10</w:t>
            </w:r>
            <w:r w:rsidR="0011497A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1149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</w:t>
            </w:r>
            <w:r w:rsidRPr="00F160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="00F160A9" w:rsidRPr="00F160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6#1（莞城校区）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11497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F160A9" w:rsidRPr="00F160A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所有专业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伦丽青/讲师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642603624@qq</w:t>
            </w:r>
            <w:r w:rsidR="00B95684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.c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12D6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12D6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003CED" w:rsidRPr="00212D6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课后在上课的课室；方式：面对面谈话式。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E406C" w:rsidRDefault="00735FDE" w:rsidP="00F160A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F160A9" w:rsidRPr="007E406C">
              <w:rPr>
                <w:rFonts w:asciiTheme="minorEastAsia" w:eastAsiaTheme="minorEastAsia" w:hAnsiTheme="minorEastAsia" w:hint="eastAsia"/>
                <w:lang w:eastAsia="zh-CN"/>
              </w:rPr>
              <w:t>√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95684" w:rsidRPr="007E406C" w:rsidRDefault="00735FDE" w:rsidP="009726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9726B5" w:rsidRDefault="00B95684" w:rsidP="009726B5">
            <w:pPr>
              <w:tabs>
                <w:tab w:val="left" w:pos="1440"/>
              </w:tabs>
              <w:spacing w:after="0" w:line="360" w:lineRule="exact"/>
              <w:ind w:firstLineChars="150" w:firstLine="315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03568F" w:rsidRP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现代礼仪</w:t>
            </w:r>
            <w:r w:rsidRP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</w:t>
            </w:r>
            <w:r w:rsid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="0003568F" w:rsidRP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郭学贤</w:t>
            </w:r>
            <w:r w:rsidRP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北京：</w:t>
            </w:r>
            <w:r w:rsidR="0003568F" w:rsidRP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北京大学</w:t>
            </w:r>
            <w:r w:rsidRP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出版社，201</w:t>
            </w:r>
            <w:r w:rsidR="0003568F" w:rsidRP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3.09</w:t>
            </w:r>
            <w:r w:rsidRP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</w:t>
            </w:r>
          </w:p>
          <w:p w:rsidR="003B5A6C" w:rsidRPr="009726B5" w:rsidRDefault="00735FDE" w:rsidP="009726B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9726B5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3B5A6C" w:rsidRPr="003B5A6C" w:rsidRDefault="003B5A6C" w:rsidP="009726B5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1.《大学生礼仪》（金正昆编著  北京：高等教育出版社，2000）</w:t>
            </w:r>
          </w:p>
          <w:p w:rsidR="003B5A6C" w:rsidRPr="003B5A6C" w:rsidRDefault="003B5A6C" w:rsidP="009726B5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2.《公关交际艺术》（第二版）（张岩松编著  北京：中国社会科学出版社，2006.5）</w:t>
            </w:r>
          </w:p>
          <w:p w:rsidR="003B5A6C" w:rsidRPr="003B5A6C" w:rsidRDefault="003B5A6C" w:rsidP="009726B5">
            <w:pPr>
              <w:snapToGrid w:val="0"/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3.《现代礼仪</w:t>
            </w:r>
            <w:r w:rsidR="00750E8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实训教材</w:t>
            </w: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 （</w:t>
            </w:r>
            <w:r w:rsidR="00750E8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孙虎</w:t>
            </w: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</w:t>
            </w:r>
            <w:r w:rsidR="00750E8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武汉</w:t>
            </w: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</w:t>
            </w:r>
            <w:r w:rsidR="00750E8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武汉</w:t>
            </w: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大学出版社 20</w:t>
            </w:r>
            <w:r w:rsidR="00750E8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17.6</w:t>
            </w: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</w:t>
            </w:r>
          </w:p>
          <w:p w:rsidR="003B5A6C" w:rsidRPr="003B5A6C" w:rsidRDefault="003B5A6C" w:rsidP="009726B5">
            <w:pPr>
              <w:snapToGrid w:val="0"/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4.《公关礼仪教程》</w:t>
            </w:r>
            <w:r w:rsid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(徐白 上海：同济大学出版社，2007)</w:t>
            </w:r>
          </w:p>
          <w:p w:rsidR="003B5A6C" w:rsidRPr="003B5A6C" w:rsidRDefault="003B5A6C" w:rsidP="009726B5">
            <w:pPr>
              <w:snapToGrid w:val="0"/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5.《公关礼仪》（金正昆   西安：陕西师范大学出版社，2008.6）</w:t>
            </w:r>
          </w:p>
          <w:p w:rsidR="00B95684" w:rsidRPr="003B5A6C" w:rsidRDefault="003B5A6C" w:rsidP="009726B5">
            <w:pPr>
              <w:snapToGrid w:val="0"/>
              <w:spacing w:after="0" w:line="360" w:lineRule="exact"/>
              <w:ind w:firstLineChars="200" w:firstLine="420"/>
              <w:rPr>
                <w:rFonts w:asciiTheme="minorEastAsia" w:eastAsiaTheme="minorEastAsia" w:hAnsiTheme="minorEastAsia" w:cs="宋体"/>
                <w:bCs/>
                <w:sz w:val="21"/>
                <w:szCs w:val="21"/>
                <w:lang w:eastAsia="zh-CN"/>
              </w:rPr>
            </w:pPr>
            <w:r w:rsidRPr="003B5A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6.《国际礼仪》（朱立安  台北：杨智文化事业股份有限公司，2001.6）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5C340B" w:rsidRDefault="005C340B" w:rsidP="005C340B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5C340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本课程属于全校公共选修课。本课程由三大模块</w:t>
            </w:r>
            <w:r w:rsidR="009726B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组成</w:t>
            </w:r>
            <w:r w:rsidRPr="005C340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：一是道德（品质）教育——（信、利、敬、义）；二是行为（素质）训练——（行、站、坐、礼）；三是形象（气质）塑造——（形、神、雅、美）。开设本课程的目的是</w:t>
            </w:r>
            <w:r w:rsidRPr="005C340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使学生明确在社会交际活动中以及在各种场合中应遵守的礼仪规范，纠正违背礼仪规范的言谈举止，自觉养成讲文明、懂礼貌的好习惯，树立良好的社会道德意识。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7E406C" w:rsidRDefault="00917C66" w:rsidP="003B5A6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9726B5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B95684" w:rsidRPr="00F00D15" w:rsidRDefault="00B95684" w:rsidP="009726B5">
            <w:pPr>
              <w:pStyle w:val="a8"/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1.要求学生掌握</w:t>
            </w:r>
            <w:r w:rsidR="005C340B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礼仪</w:t>
            </w: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的基本概念，理解</w:t>
            </w:r>
            <w:r w:rsidR="005C340B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礼仪</w:t>
            </w: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 w:rsidR="005C340B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特点</w:t>
            </w:r>
            <w:r w:rsidR="009726B5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="005C340B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基本规范</w:t>
            </w: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；了解</w:t>
            </w:r>
            <w:r w:rsidR="005C340B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提高礼仪修养的</w:t>
            </w: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途径、方法。能够自觉</w:t>
            </w:r>
            <w:r w:rsidR="00F00D15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养成良好的礼仪习惯</w:t>
            </w: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="00D847C0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（学习目标层次：理解）</w:t>
            </w:r>
          </w:p>
          <w:p w:rsidR="00B95684" w:rsidRPr="00F00D15" w:rsidRDefault="00B95684" w:rsidP="009726B5">
            <w:pPr>
              <w:pStyle w:val="a8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2.通过</w:t>
            </w:r>
            <w:r w:rsidR="00F00D15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了解我国优良的礼仪文化传统</w:t>
            </w: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，使学生理解</w:t>
            </w:r>
            <w:r w:rsidR="00F00D15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礼仪是人类文明的结晶，社会文明的标志。</w:t>
            </w:r>
            <w:r w:rsidR="00D847C0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（学习目标层次：分析）</w:t>
            </w:r>
          </w:p>
          <w:p w:rsidR="00B95684" w:rsidRPr="00F00D15" w:rsidRDefault="00B95684" w:rsidP="009726B5">
            <w:pPr>
              <w:pStyle w:val="a8"/>
              <w:spacing w:line="360" w:lineRule="exact"/>
              <w:ind w:firstLineChars="197" w:firstLine="414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3.通过课堂讲授和讨论，</w:t>
            </w:r>
            <w:r w:rsidR="00F00D15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并且结合案例分析和模拟练习，</w:t>
            </w: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使学生对</w:t>
            </w:r>
            <w:r w:rsidR="00F00D15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礼仪细节</w:t>
            </w:r>
            <w:r w:rsidR="009726B5">
              <w:rPr>
                <w:rFonts w:asciiTheme="minorEastAsia" w:eastAsiaTheme="minorEastAsia" w:hAnsiTheme="minorEastAsia" w:hint="eastAsia"/>
                <w:sz w:val="21"/>
                <w:szCs w:val="21"/>
              </w:rPr>
              <w:t>有更深一层的理解和认识。养成学生的问题意识</w:t>
            </w: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和反思精神。</w:t>
            </w:r>
            <w:r w:rsidR="00D847C0" w:rsidRPr="00F00D15">
              <w:rPr>
                <w:rFonts w:asciiTheme="minorEastAsia" w:eastAsiaTheme="minorEastAsia" w:hAnsiTheme="minorEastAsia" w:hint="eastAsia"/>
                <w:sz w:val="21"/>
                <w:szCs w:val="21"/>
              </w:rPr>
              <w:t>（学习目标层次：运用、分析）</w:t>
            </w:r>
          </w:p>
          <w:p w:rsidR="00735FDE" w:rsidRPr="007E406C" w:rsidRDefault="00B95684" w:rsidP="009726B5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lang w:eastAsia="zh-CN"/>
              </w:rPr>
            </w:pPr>
            <w:r w:rsidRPr="00F00D1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4.建立正确的价值观、人生观、审美观。</w:t>
            </w:r>
            <w:r w:rsidR="00F00D15" w:rsidRPr="00F00D1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重视个人形象的塑造，培养良好的教养，得到心灵的净化和行为的美化，营造和谐的人际关系。</w:t>
            </w:r>
            <w:r w:rsidR="00D847C0" w:rsidRPr="00F00D1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（学习目标层次：综合、评价）</w:t>
            </w:r>
          </w:p>
        </w:tc>
        <w:tc>
          <w:tcPr>
            <w:tcW w:w="3185" w:type="dxa"/>
            <w:gridSpan w:val="4"/>
          </w:tcPr>
          <w:p w:rsidR="00735FDE" w:rsidRPr="007E406C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3.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5.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7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核心能力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8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．</w:t>
            </w:r>
            <w:r w:rsidRPr="007E406C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7E406C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7E406C" w:rsidRDefault="00735FDE" w:rsidP="00061F27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不学礼，无以立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——礼仪教育的特点与意义</w:t>
            </w:r>
          </w:p>
        </w:tc>
        <w:tc>
          <w:tcPr>
            <w:tcW w:w="623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重点：礼仪教育的意义、现代礼仪概念；难点：礼仪原则</w:t>
            </w:r>
          </w:p>
        </w:tc>
        <w:tc>
          <w:tcPr>
            <w:tcW w:w="1198" w:type="dxa"/>
            <w:gridSpan w:val="2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个人形象塑造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——仪容礼仪</w:t>
            </w:r>
          </w:p>
        </w:tc>
        <w:tc>
          <w:tcPr>
            <w:tcW w:w="623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重点：仪容礼仪和大学生仪容要求；难点：仪容修饰技巧</w:t>
            </w:r>
          </w:p>
        </w:tc>
        <w:tc>
          <w:tcPr>
            <w:tcW w:w="1198" w:type="dxa"/>
            <w:gridSpan w:val="2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讲授法、示范教学法</w:t>
            </w:r>
          </w:p>
        </w:tc>
        <w:tc>
          <w:tcPr>
            <w:tcW w:w="1091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1153"/>
          <w:jc w:val="center"/>
        </w:trPr>
        <w:tc>
          <w:tcPr>
            <w:tcW w:w="649" w:type="dxa"/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个人形象塑造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——服饰礼仪</w:t>
            </w:r>
          </w:p>
        </w:tc>
        <w:tc>
          <w:tcPr>
            <w:tcW w:w="623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重点：服饰搭配技巧；难点：服饰的色彩搭配 </w:t>
            </w:r>
          </w:p>
        </w:tc>
        <w:tc>
          <w:tcPr>
            <w:tcW w:w="1198" w:type="dxa"/>
            <w:gridSpan w:val="2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个人形象塑造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——仪态礼仪</w:t>
            </w:r>
          </w:p>
        </w:tc>
        <w:tc>
          <w:tcPr>
            <w:tcW w:w="623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重点：仪态礼仪；难点：站和坐的规范</w:t>
            </w:r>
          </w:p>
        </w:tc>
        <w:tc>
          <w:tcPr>
            <w:tcW w:w="1198" w:type="dxa"/>
            <w:gridSpan w:val="2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讲授法、示范教学法</w:t>
            </w:r>
          </w:p>
        </w:tc>
        <w:tc>
          <w:tcPr>
            <w:tcW w:w="1091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实操练习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——正确举止检查</w:t>
            </w:r>
          </w:p>
        </w:tc>
        <w:tc>
          <w:tcPr>
            <w:tcW w:w="623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重点：正确举止练习；难点：各种正确站姿和坐姿</w:t>
            </w:r>
          </w:p>
        </w:tc>
        <w:tc>
          <w:tcPr>
            <w:tcW w:w="1198" w:type="dxa"/>
            <w:gridSpan w:val="2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实操训练</w:t>
            </w:r>
          </w:p>
        </w:tc>
        <w:tc>
          <w:tcPr>
            <w:tcW w:w="1091" w:type="dxa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日常交往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——会面礼仪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重点：介绍礼仪和会面礼仪；难点：握手礼仪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日常交往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——称谓礼仪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重点：称谓礼仪和使用公共设施礼仪；难点：称呼禁忌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实操练习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——个人形象设计展示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重点：化妆修饰适度、衣着服饰得体、举止规范；难点：形象的协调和适当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实操训练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个人形象设计</w:t>
            </w: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社会交往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——中餐礼仪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重点：宴请礼仪；难点：中餐规范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社会交往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——西餐礼仪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重点：西餐礼仪、馈赠礼仪；难点：刀叉的使用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校园交往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——学校礼仪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重点：学校礼仪的基本要求；难点：文明恋爱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讲授法、课堂讨论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职场沟通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——通讯礼仪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重点：电话礼仪及电子通讯礼仪；难点：接打电话礼仪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讲授法、案例教学法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求职就业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——面试礼仪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重点：求职形象设计；难点：简历制作 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实操训练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952B25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简历制作</w:t>
            </w:r>
          </w:p>
        </w:tc>
      </w:tr>
      <w:tr w:rsidR="003B5A6C" w:rsidRPr="002E27E1" w:rsidTr="004F1E47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求职就业</w:t>
            </w:r>
          </w:p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——就业礼仪须知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重点：面试后续礼仪及就业礼仪；难点：面试后感谢信的写法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3B5A6C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D3D3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A6C" w:rsidRPr="009D3D32" w:rsidRDefault="00952B25" w:rsidP="00BD40AE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课程小结</w:t>
            </w: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B81812" w:rsidRPr="007E406C" w:rsidRDefault="00B81812" w:rsidP="007E406C">
            <w:pPr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B81812" w:rsidRPr="007E406C" w:rsidRDefault="009D3D32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B81812" w:rsidRPr="007E406C" w:rsidRDefault="00B81812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B81812" w:rsidRPr="007E406C" w:rsidRDefault="00B81812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B81812" w:rsidRPr="007E406C" w:rsidRDefault="00B81812" w:rsidP="007E406C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81812" w:rsidRPr="007E406C" w:rsidRDefault="00B81812" w:rsidP="007E406C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883D9E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</w:t>
            </w:r>
          </w:p>
        </w:tc>
        <w:tc>
          <w:tcPr>
            <w:tcW w:w="5811" w:type="dxa"/>
            <w:gridSpan w:val="6"/>
            <w:vAlign w:val="center"/>
          </w:tcPr>
          <w:p w:rsidR="00883D9E" w:rsidRPr="00883D9E" w:rsidRDefault="00952B25" w:rsidP="00883D9E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不迟到、早退、遵守课堂纪律；旷课三次取消期末考核</w:t>
            </w:r>
            <w:r w:rsidR="00883D9E" w:rsidRPr="00883D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81812" w:rsidRPr="007E406C" w:rsidRDefault="00883D9E" w:rsidP="00883D9E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3D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本课程布置作业三次，要求独立思考、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不能抄袭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883D9E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</w:t>
            </w:r>
            <w:r w:rsidR="00883D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实验（实训）</w:t>
            </w:r>
          </w:p>
        </w:tc>
        <w:tc>
          <w:tcPr>
            <w:tcW w:w="5811" w:type="dxa"/>
            <w:gridSpan w:val="6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单元测试</w:t>
            </w:r>
          </w:p>
        </w:tc>
        <w:tc>
          <w:tcPr>
            <w:tcW w:w="5811" w:type="dxa"/>
            <w:gridSpan w:val="6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考试</w:t>
            </w:r>
          </w:p>
        </w:tc>
        <w:tc>
          <w:tcPr>
            <w:tcW w:w="5811" w:type="dxa"/>
            <w:gridSpan w:val="6"/>
            <w:vAlign w:val="center"/>
          </w:tcPr>
          <w:p w:rsidR="00B81812" w:rsidRPr="007E406C" w:rsidRDefault="00BB2530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实操</w:t>
            </w:r>
            <w:r w:rsidR="00883D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</w:t>
            </w:r>
            <w:r w:rsidR="00B81812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</w:t>
            </w:r>
            <w:r w:rsidR="00B818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评分标准</w:t>
            </w:r>
            <w:r w:rsidR="00B81812"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打分</w:t>
            </w:r>
          </w:p>
        </w:tc>
        <w:tc>
          <w:tcPr>
            <w:tcW w:w="1581" w:type="dxa"/>
            <w:gridSpan w:val="2"/>
            <w:vAlign w:val="center"/>
          </w:tcPr>
          <w:p w:rsidR="00B81812" w:rsidRPr="007E406C" w:rsidRDefault="00B81812" w:rsidP="007E406C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</w:rPr>
              <w:t>0.7</w:t>
            </w:r>
          </w:p>
        </w:tc>
      </w:tr>
      <w:tr w:rsidR="00B8181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81812" w:rsidRPr="007E406C" w:rsidRDefault="00B81812" w:rsidP="00883D9E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2018</w:t>
            </w: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.0</w:t>
            </w:r>
            <w:r w:rsidR="00883D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</w:tr>
      <w:tr w:rsidR="00B81812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81812" w:rsidRPr="007E406C" w:rsidRDefault="00B81812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Theme="minorEastAsia" w:eastAsiaTheme="minorEastAsia" w:hAnsiTheme="minorEastAsia"/>
                <w:b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系（部）审查意见：</w:t>
            </w:r>
          </w:p>
          <w:p w:rsidR="00B81812" w:rsidRPr="007E406C" w:rsidRDefault="00B81812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B81812" w:rsidRPr="007E406C" w:rsidRDefault="00B81812" w:rsidP="00061F27">
            <w:pPr>
              <w:spacing w:after="0" w:line="0" w:lineRule="atLeas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B81812" w:rsidRPr="007E406C" w:rsidRDefault="00B81812" w:rsidP="00061F27">
            <w:pPr>
              <w:spacing w:after="0" w:line="0" w:lineRule="atLeast"/>
              <w:ind w:firstLineChars="450" w:firstLine="945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B81812" w:rsidRPr="007E406C" w:rsidRDefault="00B81812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81812" w:rsidRPr="007E406C" w:rsidRDefault="00B81812" w:rsidP="00061F27">
            <w:pPr>
              <w:spacing w:after="0" w:line="0" w:lineRule="atLeas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B81812" w:rsidRPr="007E406C" w:rsidRDefault="00B81812" w:rsidP="00061F27">
            <w:pPr>
              <w:spacing w:after="0" w:line="0" w:lineRule="atLeas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7E406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B81812" w:rsidRPr="007E406C" w:rsidRDefault="00B81812" w:rsidP="00061F27">
            <w:pPr>
              <w:snapToGrid w:val="0"/>
              <w:spacing w:after="0" w:line="0" w:lineRule="atLeas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DD5" w:rsidRDefault="00594DD5" w:rsidP="00896971">
      <w:pPr>
        <w:spacing w:after="0"/>
      </w:pPr>
      <w:r>
        <w:separator/>
      </w:r>
    </w:p>
  </w:endnote>
  <w:endnote w:type="continuationSeparator" w:id="1">
    <w:p w:rsidR="00594DD5" w:rsidRDefault="00594DD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DD5" w:rsidRDefault="00594DD5" w:rsidP="00896971">
      <w:pPr>
        <w:spacing w:after="0"/>
      </w:pPr>
      <w:r>
        <w:separator/>
      </w:r>
    </w:p>
  </w:footnote>
  <w:footnote w:type="continuationSeparator" w:id="1">
    <w:p w:rsidR="00594DD5" w:rsidRDefault="00594DD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5E9952D5"/>
    <w:multiLevelType w:val="hybridMultilevel"/>
    <w:tmpl w:val="19809E10"/>
    <w:lvl w:ilvl="0" w:tplc="72E8A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68AACB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AA860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E9A1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010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3F42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2CE92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5BC88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5303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CED"/>
    <w:rsid w:val="0003568F"/>
    <w:rsid w:val="00061F27"/>
    <w:rsid w:val="0006698D"/>
    <w:rsid w:val="00087B74"/>
    <w:rsid w:val="00092786"/>
    <w:rsid w:val="000B626E"/>
    <w:rsid w:val="000C2D4A"/>
    <w:rsid w:val="000E0AE8"/>
    <w:rsid w:val="0011497A"/>
    <w:rsid w:val="00155E5A"/>
    <w:rsid w:val="00171228"/>
    <w:rsid w:val="00184182"/>
    <w:rsid w:val="001A44F4"/>
    <w:rsid w:val="001B31E9"/>
    <w:rsid w:val="001D19EE"/>
    <w:rsid w:val="001D28E8"/>
    <w:rsid w:val="001E5344"/>
    <w:rsid w:val="001F20BC"/>
    <w:rsid w:val="002111AE"/>
    <w:rsid w:val="00212D68"/>
    <w:rsid w:val="00227119"/>
    <w:rsid w:val="0029737D"/>
    <w:rsid w:val="002E27E1"/>
    <w:rsid w:val="002F003D"/>
    <w:rsid w:val="002F702D"/>
    <w:rsid w:val="00303C47"/>
    <w:rsid w:val="003044FA"/>
    <w:rsid w:val="0037561C"/>
    <w:rsid w:val="003A527C"/>
    <w:rsid w:val="003B5A6C"/>
    <w:rsid w:val="003C66D8"/>
    <w:rsid w:val="003E66A6"/>
    <w:rsid w:val="00414FC8"/>
    <w:rsid w:val="00457E42"/>
    <w:rsid w:val="00476D02"/>
    <w:rsid w:val="004B1716"/>
    <w:rsid w:val="004B3994"/>
    <w:rsid w:val="004E0481"/>
    <w:rsid w:val="004E7804"/>
    <w:rsid w:val="005201CE"/>
    <w:rsid w:val="00554D7D"/>
    <w:rsid w:val="005639AB"/>
    <w:rsid w:val="0057330D"/>
    <w:rsid w:val="005911D3"/>
    <w:rsid w:val="00593781"/>
    <w:rsid w:val="00594DD5"/>
    <w:rsid w:val="005C340B"/>
    <w:rsid w:val="005E5111"/>
    <w:rsid w:val="005F174F"/>
    <w:rsid w:val="0063410F"/>
    <w:rsid w:val="0065651C"/>
    <w:rsid w:val="006775A0"/>
    <w:rsid w:val="007240F9"/>
    <w:rsid w:val="00724766"/>
    <w:rsid w:val="00727775"/>
    <w:rsid w:val="00735FDE"/>
    <w:rsid w:val="00750E8B"/>
    <w:rsid w:val="00770F0D"/>
    <w:rsid w:val="00776019"/>
    <w:rsid w:val="00776AF2"/>
    <w:rsid w:val="00785779"/>
    <w:rsid w:val="007876A0"/>
    <w:rsid w:val="007A154B"/>
    <w:rsid w:val="007B2D9E"/>
    <w:rsid w:val="007E406C"/>
    <w:rsid w:val="007F6BD9"/>
    <w:rsid w:val="008147FF"/>
    <w:rsid w:val="00815F78"/>
    <w:rsid w:val="008200BB"/>
    <w:rsid w:val="008512DF"/>
    <w:rsid w:val="00855020"/>
    <w:rsid w:val="00883D9E"/>
    <w:rsid w:val="00885EED"/>
    <w:rsid w:val="00892ADC"/>
    <w:rsid w:val="00896971"/>
    <w:rsid w:val="008F6642"/>
    <w:rsid w:val="00913A4D"/>
    <w:rsid w:val="009170A4"/>
    <w:rsid w:val="00917C66"/>
    <w:rsid w:val="009349EE"/>
    <w:rsid w:val="0094246C"/>
    <w:rsid w:val="00952B25"/>
    <w:rsid w:val="00953A66"/>
    <w:rsid w:val="009726B5"/>
    <w:rsid w:val="00987C1B"/>
    <w:rsid w:val="009A2B5C"/>
    <w:rsid w:val="009B3EAE"/>
    <w:rsid w:val="009C3354"/>
    <w:rsid w:val="009D2DAB"/>
    <w:rsid w:val="009D3079"/>
    <w:rsid w:val="009D3D32"/>
    <w:rsid w:val="00A84D68"/>
    <w:rsid w:val="00A85774"/>
    <w:rsid w:val="00AA199F"/>
    <w:rsid w:val="00AB00C2"/>
    <w:rsid w:val="00AE48DD"/>
    <w:rsid w:val="00B35389"/>
    <w:rsid w:val="00B47706"/>
    <w:rsid w:val="00B81812"/>
    <w:rsid w:val="00B95684"/>
    <w:rsid w:val="00BB2530"/>
    <w:rsid w:val="00BB35F5"/>
    <w:rsid w:val="00BD4EF8"/>
    <w:rsid w:val="00C24CEC"/>
    <w:rsid w:val="00C41D05"/>
    <w:rsid w:val="00C705DD"/>
    <w:rsid w:val="00C75283"/>
    <w:rsid w:val="00C76FA2"/>
    <w:rsid w:val="00C77C49"/>
    <w:rsid w:val="00CA1AB8"/>
    <w:rsid w:val="00CC2E6F"/>
    <w:rsid w:val="00CC4A46"/>
    <w:rsid w:val="00CD2F8F"/>
    <w:rsid w:val="00D16BB0"/>
    <w:rsid w:val="00D43671"/>
    <w:rsid w:val="00D45246"/>
    <w:rsid w:val="00D62B41"/>
    <w:rsid w:val="00D66549"/>
    <w:rsid w:val="00D847C0"/>
    <w:rsid w:val="00DB45CF"/>
    <w:rsid w:val="00DB5724"/>
    <w:rsid w:val="00DF5C03"/>
    <w:rsid w:val="00E0505F"/>
    <w:rsid w:val="00E06531"/>
    <w:rsid w:val="00E1197D"/>
    <w:rsid w:val="00E1632B"/>
    <w:rsid w:val="00E16407"/>
    <w:rsid w:val="00E413E8"/>
    <w:rsid w:val="00E53E23"/>
    <w:rsid w:val="00EA226D"/>
    <w:rsid w:val="00EB6178"/>
    <w:rsid w:val="00EC089A"/>
    <w:rsid w:val="00ED3FCA"/>
    <w:rsid w:val="00ED654A"/>
    <w:rsid w:val="00EE3EFC"/>
    <w:rsid w:val="00EE6324"/>
    <w:rsid w:val="00EF24ED"/>
    <w:rsid w:val="00EF4C04"/>
    <w:rsid w:val="00F00D15"/>
    <w:rsid w:val="00F160A9"/>
    <w:rsid w:val="00F31667"/>
    <w:rsid w:val="00F617C2"/>
    <w:rsid w:val="00F833E1"/>
    <w:rsid w:val="00F96D96"/>
    <w:rsid w:val="00FB6B25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Plain Text"/>
    <w:link w:val="Char2"/>
    <w:rsid w:val="00B95684"/>
    <w:rPr>
      <w:rFonts w:ascii="宋体" w:hAnsi="Courier New"/>
      <w:kern w:val="2"/>
      <w:sz w:val="24"/>
    </w:rPr>
  </w:style>
  <w:style w:type="character" w:customStyle="1" w:styleId="Char2">
    <w:name w:val="纯文本 Char"/>
    <w:basedOn w:val="a0"/>
    <w:link w:val="a8"/>
    <w:rsid w:val="00B95684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10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D775C5C2-F449-4106-BDAE-B4BEA95A8B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3</Pages>
  <Words>350</Words>
  <Characters>2000</Characters>
  <Application>Microsoft Office Word</Application>
  <DocSecurity>0</DocSecurity>
  <Lines>16</Lines>
  <Paragraphs>4</Paragraphs>
  <ScaleCrop>false</ScaleCrop>
  <Company>Microsoft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微软用户</cp:lastModifiedBy>
  <cp:revision>49</cp:revision>
  <cp:lastPrinted>2017-09-02T03:05:00Z</cp:lastPrinted>
  <dcterms:created xsi:type="dcterms:W3CDTF">2017-09-01T07:23:00Z</dcterms:created>
  <dcterms:modified xsi:type="dcterms:W3CDTF">2018-09-07T02:12:00Z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